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C0" w:rsidRPr="00A847EB" w:rsidRDefault="005245C0" w:rsidP="005245C0">
      <w:pPr>
        <w:pStyle w:val="a3"/>
        <w:snapToGrid w:val="0"/>
        <w:ind w:leftChars="0" w:left="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A847EB">
        <w:rPr>
          <w:rFonts w:asciiTheme="minorHAnsi" w:eastAsia="標楷體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A257" wp14:editId="297599A1">
                <wp:simplePos x="0" y="0"/>
                <wp:positionH relativeFrom="column">
                  <wp:posOffset>5080635</wp:posOffset>
                </wp:positionH>
                <wp:positionV relativeFrom="paragraph">
                  <wp:posOffset>-537210</wp:posOffset>
                </wp:positionV>
                <wp:extent cx="1143000" cy="342900"/>
                <wp:effectExtent l="381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5C0" w:rsidRPr="0009091C" w:rsidRDefault="005245C0" w:rsidP="005245C0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09091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-42.3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84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" filled="f" stroked="f">
                <v:textbox>
                  <w:txbxContent>
                    <w:p w:rsidR="005245C0" w:rsidRPr="0009091C" w:rsidRDefault="005245C0" w:rsidP="005245C0">
                      <w:pPr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09091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國立臺中教育大學教師教學社群經費補助申請書</w:t>
      </w:r>
    </w:p>
    <w:p w:rsidR="005245C0" w:rsidRPr="00A847EB" w:rsidRDefault="005245C0" w:rsidP="005245C0">
      <w:pPr>
        <w:ind w:left="540"/>
        <w:jc w:val="right"/>
        <w:rPr>
          <w:rFonts w:asciiTheme="minorHAnsi" w:eastAsia="標楷體" w:hAnsiTheme="minorHAnsi" w:cstheme="minorHAnsi"/>
          <w:szCs w:val="24"/>
        </w:rPr>
      </w:pPr>
      <w:r w:rsidRPr="00A847EB">
        <w:rPr>
          <w:rFonts w:asciiTheme="minorHAnsi" w:eastAsia="標楷體" w:hAnsiTheme="minorHAnsi" w:cstheme="minorHAnsi" w:hint="eastAsia"/>
        </w:rPr>
        <w:t>填表日期：</w:t>
      </w:r>
      <w:r w:rsidRPr="00A847EB">
        <w:rPr>
          <w:rFonts w:asciiTheme="minorHAnsi" w:eastAsia="標楷體" w:hAnsiTheme="minorHAnsi" w:cstheme="minorHAnsi"/>
        </w:rPr>
        <w:t xml:space="preserve">  </w:t>
      </w:r>
      <w:r w:rsidRPr="00A847EB">
        <w:rPr>
          <w:rFonts w:asciiTheme="minorHAnsi" w:eastAsia="標楷體" w:hAnsiTheme="minorHAnsi" w:cstheme="minorHAnsi" w:hint="eastAsia"/>
        </w:rPr>
        <w:t>年</w:t>
      </w:r>
      <w:r w:rsidRPr="00A847EB">
        <w:rPr>
          <w:rFonts w:asciiTheme="minorHAnsi" w:eastAsia="標楷體" w:hAnsiTheme="minorHAnsi" w:cstheme="minorHAnsi"/>
        </w:rPr>
        <w:t xml:space="preserve">  </w:t>
      </w:r>
      <w:r w:rsidRPr="00A847EB">
        <w:rPr>
          <w:rFonts w:asciiTheme="minorHAnsi" w:eastAsia="標楷體" w:hAnsiTheme="minorHAnsi" w:cstheme="minorHAnsi" w:hint="eastAsia"/>
        </w:rPr>
        <w:t>月</w:t>
      </w:r>
      <w:r w:rsidRPr="00A847EB">
        <w:rPr>
          <w:rFonts w:asciiTheme="minorHAnsi" w:eastAsia="標楷體" w:hAnsiTheme="minorHAnsi" w:cstheme="minorHAnsi"/>
        </w:rPr>
        <w:t xml:space="preserve">  </w:t>
      </w:r>
      <w:r w:rsidRPr="00A847EB">
        <w:rPr>
          <w:rFonts w:asciiTheme="minorHAnsi" w:eastAsia="標楷體" w:hAnsiTheme="minorHAnsi" w:cstheme="minorHAnsi" w:hint="eastAsia"/>
        </w:rPr>
        <w:t>日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15"/>
        <w:gridCol w:w="662"/>
        <w:gridCol w:w="316"/>
        <w:gridCol w:w="350"/>
        <w:gridCol w:w="502"/>
        <w:gridCol w:w="469"/>
        <w:gridCol w:w="598"/>
        <w:gridCol w:w="181"/>
        <w:gridCol w:w="491"/>
        <w:gridCol w:w="382"/>
        <w:gridCol w:w="397"/>
        <w:gridCol w:w="1390"/>
        <w:gridCol w:w="344"/>
        <w:gridCol w:w="131"/>
        <w:gridCol w:w="302"/>
        <w:gridCol w:w="2081"/>
      </w:tblGrid>
      <w:tr w:rsidR="005245C0" w:rsidRPr="000269BB" w:rsidTr="00E6401F">
        <w:trPr>
          <w:trHeight w:val="463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社群名稱</w:t>
            </w:r>
          </w:p>
        </w:tc>
        <w:tc>
          <w:tcPr>
            <w:tcW w:w="8711" w:type="dxa"/>
            <w:gridSpan w:val="16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891"/>
          <w:jc w:val="center"/>
        </w:trPr>
        <w:tc>
          <w:tcPr>
            <w:tcW w:w="1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社群類別</w:t>
            </w:r>
          </w:p>
          <w:p w:rsidR="005245C0" w:rsidRPr="001B33F7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0066FF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 w:rsidRPr="008E07E9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請勾選</w:t>
            </w:r>
            <w:r w:rsidRPr="008E07E9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8711" w:type="dxa"/>
            <w:gridSpan w:val="1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5C0" w:rsidRDefault="005245C0" w:rsidP="00E6401F">
            <w:pPr>
              <w:jc w:val="both"/>
              <w:rPr>
                <w:rFonts w:ascii="標楷體" w:eastAsia="標楷體" w:hAnsi="標楷體"/>
              </w:rPr>
            </w:pPr>
            <w:r w:rsidRPr="007F6AAC">
              <w:rPr>
                <w:rFonts w:ascii="標楷體" w:eastAsia="標楷體" w:hAnsi="標楷體" w:hint="eastAsia"/>
              </w:rPr>
              <w:t>□新進教師輔導社群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教材研發與創新社群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課程研討與整合社群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245C0" w:rsidRDefault="005245C0" w:rsidP="00E640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精進教學社群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學生學習輔導社群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245C0" w:rsidRPr="007F6AAC" w:rsidRDefault="005245C0" w:rsidP="00E640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F6AAC">
              <w:rPr>
                <w:rFonts w:ascii="標楷體" w:eastAsia="標楷體" w:hAnsi="標楷體" w:hint="eastAsia"/>
              </w:rPr>
              <w:t>其他教學相關議題社群</w:t>
            </w:r>
            <w:r>
              <w:rPr>
                <w:rFonts w:ascii="標楷體" w:eastAsia="標楷體" w:hAnsi="標楷體" w:hint="eastAsia"/>
              </w:rPr>
              <w:t>__________________________________</w:t>
            </w:r>
          </w:p>
        </w:tc>
      </w:tr>
      <w:tr w:rsidR="005245C0" w:rsidRPr="000269BB" w:rsidTr="00E6401F">
        <w:trPr>
          <w:trHeight w:val="700"/>
          <w:jc w:val="center"/>
        </w:trPr>
        <w:tc>
          <w:tcPr>
            <w:tcW w:w="1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執行期間</w:t>
            </w:r>
          </w:p>
        </w:tc>
        <w:tc>
          <w:tcPr>
            <w:tcW w:w="8711" w:type="dxa"/>
            <w:gridSpan w:val="1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ind w:rightChars="50" w:right="120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學年度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學期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民國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年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月起至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民國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年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月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</w:tr>
      <w:tr w:rsidR="005245C0" w:rsidRPr="000269BB" w:rsidTr="00E6401F">
        <w:trPr>
          <w:trHeight w:val="567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召集人</w:t>
            </w: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單位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職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稱</w:t>
            </w:r>
          </w:p>
        </w:tc>
        <w:tc>
          <w:tcPr>
            <w:tcW w:w="2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手機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</w:tr>
      <w:tr w:rsidR="005245C0" w:rsidRPr="000269BB" w:rsidTr="00E6401F">
        <w:trPr>
          <w:trHeight w:val="567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567"/>
          <w:jc w:val="center"/>
        </w:trPr>
        <w:tc>
          <w:tcPr>
            <w:tcW w:w="136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87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首次申請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 xml:space="preserve">   □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第</w:t>
            </w:r>
            <w:r w:rsidRPr="00311F2E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次申請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 xml:space="preserve">   □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曾擔任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Mentor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或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Mentee (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可複選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5245C0" w:rsidRPr="000269BB" w:rsidTr="00E6401F">
        <w:trPr>
          <w:trHeight w:val="567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社群成員</w:t>
            </w: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單位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職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稱</w:t>
            </w:r>
          </w:p>
        </w:tc>
        <w:tc>
          <w:tcPr>
            <w:tcW w:w="2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手機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5C0" w:rsidRPr="00311F2E" w:rsidRDefault="005245C0" w:rsidP="00E6401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1F2E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</w:tr>
      <w:tr w:rsidR="005245C0" w:rsidRPr="000269BB" w:rsidTr="00E6401F">
        <w:trPr>
          <w:trHeight w:val="567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567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567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567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522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535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528"/>
          <w:jc w:val="center"/>
        </w:trPr>
        <w:tc>
          <w:tcPr>
            <w:tcW w:w="136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120"/>
          <w:jc w:val="center"/>
        </w:trPr>
        <w:tc>
          <w:tcPr>
            <w:tcW w:w="100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經費預算表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單位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: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新台幣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/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元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</w:tr>
      <w:tr w:rsidR="005245C0" w:rsidRPr="000269BB" w:rsidTr="00E6401F">
        <w:trPr>
          <w:trHeight w:val="120"/>
          <w:jc w:val="center"/>
        </w:trPr>
        <w:tc>
          <w:tcPr>
            <w:tcW w:w="21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經費類別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金額</w:t>
            </w:r>
            <w:r w:rsidRPr="00A847E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元</w:t>
            </w:r>
            <w:r w:rsidRPr="00A847E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42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說明</w:t>
            </w:r>
          </w:p>
        </w:tc>
      </w:tr>
      <w:tr w:rsidR="005245C0" w:rsidRPr="000269BB" w:rsidTr="00E6401F">
        <w:trPr>
          <w:trHeight w:val="120"/>
          <w:jc w:val="center"/>
        </w:trPr>
        <w:tc>
          <w:tcPr>
            <w:tcW w:w="2146" w:type="dxa"/>
            <w:gridSpan w:val="3"/>
            <w:tcBorders>
              <w:left w:val="single" w:sz="1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印刷費</w:t>
            </w:r>
          </w:p>
        </w:tc>
        <w:tc>
          <w:tcPr>
            <w:tcW w:w="1168" w:type="dxa"/>
            <w:gridSpan w:val="3"/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5245C0" w:rsidRPr="0063731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4248" w:type="dxa"/>
            <w:gridSpan w:val="5"/>
            <w:tcBorders>
              <w:right w:val="single" w:sz="12" w:space="0" w:color="auto"/>
            </w:tcBorders>
            <w:vAlign w:val="center"/>
          </w:tcPr>
          <w:p w:rsidR="005245C0" w:rsidRPr="00CD062F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2"/>
              </w:rPr>
            </w:pP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印製社群辦理活動所需資料、成果報告等。</w:t>
            </w:r>
          </w:p>
        </w:tc>
      </w:tr>
      <w:tr w:rsidR="005245C0" w:rsidRPr="000269BB" w:rsidTr="00E6401F">
        <w:trPr>
          <w:trHeight w:val="120"/>
          <w:jc w:val="center"/>
        </w:trPr>
        <w:tc>
          <w:tcPr>
            <w:tcW w:w="2146" w:type="dxa"/>
            <w:gridSpan w:val="3"/>
            <w:tcBorders>
              <w:left w:val="single" w:sz="1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膳宿費</w:t>
            </w:r>
          </w:p>
        </w:tc>
        <w:tc>
          <w:tcPr>
            <w:tcW w:w="1168" w:type="dxa"/>
            <w:gridSpan w:val="3"/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5245C0" w:rsidRPr="0063731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4248" w:type="dxa"/>
            <w:gridSpan w:val="5"/>
            <w:tcBorders>
              <w:right w:val="single" w:sz="12" w:space="0" w:color="auto"/>
            </w:tcBorders>
            <w:vAlign w:val="center"/>
          </w:tcPr>
          <w:p w:rsidR="005245C0" w:rsidRPr="00CD062F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2"/>
              </w:rPr>
            </w:pPr>
            <w:r w:rsidRPr="00B66F51">
              <w:rPr>
                <w:rFonts w:asciiTheme="minorHAnsi" w:eastAsia="標楷體" w:hAnsiTheme="minorHAnsi" w:cstheme="minorHAnsi" w:hint="eastAsia"/>
                <w:sz w:val="22"/>
              </w:rPr>
              <w:t>補助社群辦理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大型</w:t>
            </w:r>
            <w:r w:rsidRPr="00B66F51">
              <w:rPr>
                <w:rFonts w:asciiTheme="minorHAnsi" w:eastAsia="標楷體" w:hAnsiTheme="minorHAnsi" w:cstheme="minorHAnsi" w:hint="eastAsia"/>
                <w:sz w:val="22"/>
              </w:rPr>
              <w:t>研習</w:t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>會所需之膳宿費</w:t>
            </w:r>
          </w:p>
        </w:tc>
      </w:tr>
      <w:tr w:rsidR="005245C0" w:rsidRPr="000269BB" w:rsidTr="00E6401F">
        <w:trPr>
          <w:trHeight w:val="120"/>
          <w:jc w:val="center"/>
        </w:trPr>
        <w:tc>
          <w:tcPr>
            <w:tcW w:w="2146" w:type="dxa"/>
            <w:gridSpan w:val="3"/>
            <w:tcBorders>
              <w:left w:val="single" w:sz="1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一般事務費</w:t>
            </w:r>
          </w:p>
        </w:tc>
        <w:tc>
          <w:tcPr>
            <w:tcW w:w="1168" w:type="dxa"/>
            <w:gridSpan w:val="3"/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5245C0" w:rsidRPr="0063731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4248" w:type="dxa"/>
            <w:gridSpan w:val="5"/>
            <w:tcBorders>
              <w:right w:val="single" w:sz="12" w:space="0" w:color="auto"/>
            </w:tcBorders>
            <w:vAlign w:val="center"/>
          </w:tcPr>
          <w:p w:rsidR="005245C0" w:rsidRPr="00CD062F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2"/>
              </w:rPr>
            </w:pP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舉辦活動所需佈置費用</w:t>
            </w:r>
          </w:p>
        </w:tc>
      </w:tr>
      <w:tr w:rsidR="005245C0" w:rsidRPr="000269BB" w:rsidTr="00E6401F">
        <w:trPr>
          <w:trHeight w:val="253"/>
          <w:jc w:val="center"/>
        </w:trPr>
        <w:tc>
          <w:tcPr>
            <w:tcW w:w="2146" w:type="dxa"/>
            <w:gridSpan w:val="3"/>
            <w:tcBorders>
              <w:left w:val="single" w:sz="1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校內講座鐘點費</w:t>
            </w:r>
          </w:p>
        </w:tc>
        <w:tc>
          <w:tcPr>
            <w:tcW w:w="1168" w:type="dxa"/>
            <w:gridSpan w:val="3"/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/>
                <w:sz w:val="26"/>
                <w:szCs w:val="26"/>
              </w:rPr>
              <w:t>800</w:t>
            </w: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(</w:t>
            </w: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節</w:t>
            </w: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)</w:t>
            </w:r>
          </w:p>
        </w:tc>
        <w:tc>
          <w:tcPr>
            <w:tcW w:w="1248" w:type="dxa"/>
            <w:gridSpan w:val="3"/>
            <w:vAlign w:val="center"/>
          </w:tcPr>
          <w:p w:rsidR="005245C0" w:rsidRPr="0063731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4248" w:type="dxa"/>
            <w:gridSpan w:val="5"/>
            <w:tcBorders>
              <w:right w:val="single" w:sz="12" w:space="0" w:color="auto"/>
            </w:tcBorders>
            <w:vAlign w:val="center"/>
          </w:tcPr>
          <w:p w:rsidR="005245C0" w:rsidRPr="00CD062F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2"/>
              </w:rPr>
            </w:pP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1</w:t>
            </w: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節為</w:t>
            </w: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50</w:t>
            </w: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分鐘</w:t>
            </w:r>
          </w:p>
        </w:tc>
      </w:tr>
      <w:tr w:rsidR="005245C0" w:rsidRPr="000269BB" w:rsidTr="00E6401F">
        <w:trPr>
          <w:trHeight w:val="344"/>
          <w:jc w:val="center"/>
        </w:trPr>
        <w:tc>
          <w:tcPr>
            <w:tcW w:w="2146" w:type="dxa"/>
            <w:gridSpan w:val="3"/>
            <w:tcBorders>
              <w:left w:val="single" w:sz="1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校外講座鐘點費</w:t>
            </w:r>
          </w:p>
        </w:tc>
        <w:tc>
          <w:tcPr>
            <w:tcW w:w="1168" w:type="dxa"/>
            <w:gridSpan w:val="3"/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/>
                <w:sz w:val="26"/>
                <w:szCs w:val="26"/>
              </w:rPr>
              <w:t>1600</w:t>
            </w: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(</w:t>
            </w: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節</w:t>
            </w: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)</w:t>
            </w:r>
          </w:p>
        </w:tc>
        <w:tc>
          <w:tcPr>
            <w:tcW w:w="1248" w:type="dxa"/>
            <w:gridSpan w:val="3"/>
            <w:vAlign w:val="center"/>
          </w:tcPr>
          <w:p w:rsidR="005245C0" w:rsidRPr="0063731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4248" w:type="dxa"/>
            <w:gridSpan w:val="5"/>
            <w:tcBorders>
              <w:right w:val="single" w:sz="12" w:space="0" w:color="auto"/>
            </w:tcBorders>
            <w:vAlign w:val="center"/>
          </w:tcPr>
          <w:p w:rsidR="005245C0" w:rsidRPr="00CD062F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2"/>
              </w:rPr>
            </w:pP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1</w:t>
            </w: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節為</w:t>
            </w: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50</w:t>
            </w: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分鐘</w:t>
            </w:r>
          </w:p>
        </w:tc>
      </w:tr>
      <w:tr w:rsidR="005245C0" w:rsidRPr="000269BB" w:rsidTr="00E6401F">
        <w:trPr>
          <w:trHeight w:val="132"/>
          <w:jc w:val="center"/>
        </w:trPr>
        <w:tc>
          <w:tcPr>
            <w:tcW w:w="2146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國內差旅費</w:t>
            </w:r>
          </w:p>
        </w:tc>
        <w:tc>
          <w:tcPr>
            <w:tcW w:w="11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63731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4248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CD062F" w:rsidRDefault="005245C0" w:rsidP="00E6401F">
            <w:pPr>
              <w:spacing w:line="400" w:lineRule="exact"/>
              <w:rPr>
                <w:rFonts w:ascii="標楷體" w:eastAsia="標楷體" w:hAnsi="標楷體" w:cstheme="minorHAnsi"/>
                <w:sz w:val="22"/>
              </w:rPr>
            </w:pPr>
            <w:r w:rsidRPr="00CD062F">
              <w:rPr>
                <w:rFonts w:ascii="標楷體" w:eastAsia="標楷體" w:hAnsi="標楷體" w:cstheme="minorHAnsi" w:hint="eastAsia"/>
                <w:sz w:val="22"/>
              </w:rPr>
              <w:t>依「國內出差旅費報支要點」辦理</w:t>
            </w:r>
          </w:p>
        </w:tc>
      </w:tr>
      <w:tr w:rsidR="005245C0" w:rsidRPr="000269BB" w:rsidTr="00E6401F">
        <w:trPr>
          <w:trHeight w:val="132"/>
          <w:jc w:val="center"/>
        </w:trPr>
        <w:tc>
          <w:tcPr>
            <w:tcW w:w="214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社群助理工讀費</w:t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E07E9">
              <w:rPr>
                <w:rFonts w:asciiTheme="minorHAnsi" w:eastAsia="標楷體" w:hAnsiTheme="minorHAnsi" w:cstheme="minorHAnsi"/>
                <w:sz w:val="26"/>
                <w:szCs w:val="26"/>
              </w:rPr>
              <w:t>103</w:t>
            </w: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63731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42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254756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2"/>
              </w:rPr>
            </w:pPr>
            <w:r w:rsidRPr="00254756">
              <w:rPr>
                <w:rFonts w:asciiTheme="minorHAnsi" w:eastAsia="標楷體" w:hAnsiTheme="minorHAnsi" w:cstheme="minorHAnsi" w:hint="eastAsia"/>
                <w:sz w:val="22"/>
              </w:rPr>
              <w:t>工讀費總額不得超過總補助金額的</w:t>
            </w:r>
            <w:r w:rsidRPr="00254756">
              <w:rPr>
                <w:rFonts w:asciiTheme="minorHAnsi" w:eastAsia="標楷體" w:hAnsiTheme="minorHAnsi" w:cstheme="minorHAnsi" w:hint="eastAsia"/>
                <w:sz w:val="22"/>
              </w:rPr>
              <w:t>60%</w:t>
            </w:r>
          </w:p>
        </w:tc>
      </w:tr>
      <w:tr w:rsidR="005245C0" w:rsidRPr="000269BB" w:rsidTr="00E6401F">
        <w:trPr>
          <w:trHeight w:val="132"/>
          <w:jc w:val="center"/>
        </w:trPr>
        <w:tc>
          <w:tcPr>
            <w:tcW w:w="214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254756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雜支</w:t>
            </w:r>
            <w:r w:rsidRPr="00254756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(</w:t>
            </w:r>
            <w:r w:rsidRPr="00254756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含誤餐費</w:t>
            </w:r>
            <w:r w:rsidRPr="00254756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)</w:t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8E07E9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63731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42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CD062F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2"/>
              </w:rPr>
            </w:pP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每次活動誤餐費每人至多</w:t>
            </w: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80</w:t>
            </w:r>
            <w:r w:rsidRPr="00CD062F">
              <w:rPr>
                <w:rFonts w:asciiTheme="minorHAnsi" w:eastAsia="標楷體" w:hAnsiTheme="minorHAnsi" w:cstheme="minorHAnsi" w:hint="eastAsia"/>
                <w:sz w:val="22"/>
              </w:rPr>
              <w:t>元</w:t>
            </w:r>
          </w:p>
        </w:tc>
      </w:tr>
      <w:tr w:rsidR="005245C0" w:rsidRPr="000269BB" w:rsidTr="00E6401F">
        <w:trPr>
          <w:trHeight w:val="132"/>
          <w:jc w:val="center"/>
        </w:trPr>
        <w:tc>
          <w:tcPr>
            <w:tcW w:w="456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總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計</w:t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42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203"/>
          <w:jc w:val="center"/>
        </w:trPr>
        <w:tc>
          <w:tcPr>
            <w:tcW w:w="10080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lastRenderedPageBreak/>
              <w:t>教師教學社群計劃內容</w:t>
            </w:r>
          </w:p>
        </w:tc>
      </w:tr>
      <w:tr w:rsidR="005245C0" w:rsidRPr="000269BB" w:rsidTr="00E6401F">
        <w:trPr>
          <w:trHeight w:val="202"/>
          <w:jc w:val="center"/>
        </w:trPr>
        <w:tc>
          <w:tcPr>
            <w:tcW w:w="14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pBdr>
                <w:right w:val="single" w:sz="12" w:space="4" w:color="auto"/>
              </w:pBd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成立</w:t>
            </w: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宗旨</w:t>
            </w:r>
          </w:p>
        </w:tc>
        <w:tc>
          <w:tcPr>
            <w:tcW w:w="85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399"/>
          <w:jc w:val="center"/>
        </w:trPr>
        <w:tc>
          <w:tcPr>
            <w:tcW w:w="14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發展</w:t>
            </w: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目標</w:t>
            </w:r>
          </w:p>
        </w:tc>
        <w:tc>
          <w:tcPr>
            <w:tcW w:w="85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201"/>
          <w:jc w:val="center"/>
        </w:trPr>
        <w:tc>
          <w:tcPr>
            <w:tcW w:w="148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活動</w:t>
            </w: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規劃</w:t>
            </w:r>
          </w:p>
        </w:tc>
        <w:tc>
          <w:tcPr>
            <w:tcW w:w="22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日期</w:t>
            </w:r>
          </w:p>
        </w:tc>
        <w:tc>
          <w:tcPr>
            <w:tcW w:w="34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活動內容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/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主題</w:t>
            </w: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進行方式</w:t>
            </w:r>
          </w:p>
        </w:tc>
      </w:tr>
      <w:tr w:rsidR="005245C0" w:rsidRPr="000269BB" w:rsidTr="00E6401F">
        <w:trPr>
          <w:trHeight w:val="198"/>
          <w:jc w:val="center"/>
        </w:trPr>
        <w:tc>
          <w:tcPr>
            <w:tcW w:w="1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34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198"/>
          <w:jc w:val="center"/>
        </w:trPr>
        <w:tc>
          <w:tcPr>
            <w:tcW w:w="1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34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198"/>
          <w:jc w:val="center"/>
        </w:trPr>
        <w:tc>
          <w:tcPr>
            <w:tcW w:w="1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34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399"/>
          <w:jc w:val="center"/>
        </w:trPr>
        <w:tc>
          <w:tcPr>
            <w:tcW w:w="1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34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399"/>
          <w:jc w:val="center"/>
        </w:trPr>
        <w:tc>
          <w:tcPr>
            <w:tcW w:w="1484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34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102"/>
          <w:jc w:val="center"/>
        </w:trPr>
        <w:tc>
          <w:tcPr>
            <w:tcW w:w="14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預期</w:t>
            </w:r>
          </w:p>
          <w:p w:rsidR="005245C0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成果</w:t>
            </w: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形式</w:t>
            </w:r>
          </w:p>
        </w:tc>
        <w:tc>
          <w:tcPr>
            <w:tcW w:w="8596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5C0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請勾選下列之成果展現方式並簡要說明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:</w:t>
            </w:r>
          </w:p>
          <w:p w:rsidR="005245C0" w:rsidRPr="00D23E6A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□研究報告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□教材媒體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 xml:space="preserve">   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□協同授課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□其他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_____</w:t>
            </w: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____________</w:t>
            </w:r>
          </w:p>
          <w:p w:rsidR="005245C0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101"/>
          <w:jc w:val="center"/>
        </w:trPr>
        <w:tc>
          <w:tcPr>
            <w:tcW w:w="24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召集人簽章</w:t>
            </w:r>
          </w:p>
        </w:tc>
        <w:tc>
          <w:tcPr>
            <w:tcW w:w="2591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51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單位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主管</w:t>
            </w:r>
          </w:p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簽章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5245C0" w:rsidRPr="000269BB" w:rsidTr="00E6401F">
        <w:trPr>
          <w:trHeight w:val="539"/>
          <w:jc w:val="center"/>
        </w:trPr>
        <w:tc>
          <w:tcPr>
            <w:tcW w:w="24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審查意見</w:t>
            </w:r>
          </w:p>
        </w:tc>
        <w:tc>
          <w:tcPr>
            <w:tcW w:w="7618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□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通過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□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修正後通過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□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不通過</w:t>
            </w:r>
          </w:p>
        </w:tc>
      </w:tr>
      <w:tr w:rsidR="005245C0" w:rsidRPr="000269BB" w:rsidTr="00E6401F">
        <w:trPr>
          <w:trHeight w:val="1038"/>
          <w:jc w:val="center"/>
        </w:trPr>
        <w:tc>
          <w:tcPr>
            <w:tcW w:w="246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91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審核單位核章</w:t>
            </w:r>
          </w:p>
        </w:tc>
        <w:tc>
          <w:tcPr>
            <w:tcW w:w="145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6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審查日期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5C0" w:rsidRPr="00A847EB" w:rsidRDefault="005245C0" w:rsidP="00E6401F">
            <w:pPr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</w:tbl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  <w:r w:rsidRPr="00A847EB">
        <w:rPr>
          <w:rFonts w:asciiTheme="minorHAnsi" w:eastAsia="標楷體" w:hAnsiTheme="minorHAnsi" w:cstheme="minorHAnsi" w:hint="eastAsia"/>
          <w:szCs w:val="24"/>
        </w:rPr>
        <w:t>備註</w:t>
      </w:r>
      <w:r w:rsidRPr="00A847EB">
        <w:rPr>
          <w:rFonts w:asciiTheme="minorHAnsi" w:eastAsia="標楷體" w:hAnsiTheme="minorHAnsi" w:cstheme="minorHAnsi"/>
          <w:szCs w:val="24"/>
        </w:rPr>
        <w:t>:</w:t>
      </w: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  <w:r w:rsidRPr="00A847EB">
        <w:rPr>
          <w:rFonts w:asciiTheme="minorHAnsi" w:eastAsia="標楷體" w:hAnsiTheme="minorHAnsi" w:cstheme="minorHAnsi"/>
          <w:szCs w:val="24"/>
        </w:rPr>
        <w:t>1.</w:t>
      </w:r>
      <w:r w:rsidRPr="00A847EB">
        <w:rPr>
          <w:rFonts w:asciiTheme="minorHAnsi" w:eastAsia="標楷體" w:hAnsiTheme="minorHAnsi" w:cstheme="minorHAnsi" w:hint="eastAsia"/>
          <w:szCs w:val="24"/>
        </w:rPr>
        <w:t>本申請書可視需要自行調整欄位大小。</w:t>
      </w: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  <w:r w:rsidRPr="00A847EB">
        <w:rPr>
          <w:rFonts w:asciiTheme="minorHAnsi" w:eastAsia="標楷體" w:hAnsiTheme="minorHAnsi" w:cstheme="minorHAnsi"/>
          <w:szCs w:val="24"/>
        </w:rPr>
        <w:t>2.</w:t>
      </w:r>
      <w:r w:rsidRPr="00A847EB">
        <w:rPr>
          <w:rFonts w:asciiTheme="minorHAnsi" w:eastAsia="標楷體" w:hAnsiTheme="minorHAnsi" w:cstheme="minorHAnsi" w:hint="eastAsia"/>
          <w:szCs w:val="24"/>
        </w:rPr>
        <w:t>請於申請期限內將本申請書</w:t>
      </w:r>
      <w:r w:rsidRPr="00A847EB">
        <w:rPr>
          <w:rFonts w:asciiTheme="minorHAnsi" w:eastAsia="標楷體" w:hAnsiTheme="minorHAnsi" w:cstheme="minorHAnsi"/>
          <w:szCs w:val="24"/>
        </w:rPr>
        <w:t xml:space="preserve"> (</w:t>
      </w:r>
      <w:r w:rsidRPr="00A847EB">
        <w:rPr>
          <w:rFonts w:asciiTheme="minorHAnsi" w:eastAsia="標楷體" w:hAnsiTheme="minorHAnsi" w:cstheme="minorHAnsi" w:hint="eastAsia"/>
          <w:szCs w:val="24"/>
        </w:rPr>
        <w:t>紙本、電子檔各一份</w:t>
      </w:r>
      <w:r w:rsidRPr="00A847EB">
        <w:rPr>
          <w:rFonts w:asciiTheme="minorHAnsi" w:eastAsia="標楷體" w:hAnsiTheme="minorHAnsi" w:cstheme="minorHAnsi"/>
          <w:szCs w:val="24"/>
        </w:rPr>
        <w:t>)</w:t>
      </w:r>
      <w:r w:rsidRPr="00A847EB">
        <w:rPr>
          <w:rFonts w:asciiTheme="minorHAnsi" w:eastAsia="標楷體" w:hAnsiTheme="minorHAnsi" w:cstheme="minorHAnsi" w:hint="eastAsia"/>
          <w:szCs w:val="24"/>
        </w:rPr>
        <w:t>送至教務處教學發展中心。</w:t>
      </w: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  <w:r w:rsidRPr="00A847EB">
        <w:rPr>
          <w:rFonts w:asciiTheme="minorHAnsi" w:eastAsia="標楷體" w:hAnsiTheme="minorHAnsi" w:cstheme="minorHAnsi"/>
          <w:szCs w:val="24"/>
        </w:rPr>
        <w:t>3.</w:t>
      </w:r>
      <w:r w:rsidRPr="00A847EB">
        <w:rPr>
          <w:rFonts w:asciiTheme="minorHAnsi" w:eastAsia="標楷體" w:hAnsiTheme="minorHAnsi" w:cstheme="minorHAnsi" w:hint="eastAsia"/>
          <w:szCs w:val="24"/>
        </w:rPr>
        <w:t>業務承辦人</w:t>
      </w:r>
      <w:r w:rsidRPr="00A847EB">
        <w:rPr>
          <w:rFonts w:asciiTheme="minorHAnsi" w:eastAsia="標楷體" w:hAnsiTheme="minorHAnsi" w:cstheme="minorHAnsi"/>
          <w:szCs w:val="24"/>
        </w:rPr>
        <w:t xml:space="preserve">: </w:t>
      </w:r>
      <w:r w:rsidRPr="00A847EB">
        <w:rPr>
          <w:rFonts w:asciiTheme="minorHAnsi" w:eastAsia="標楷體" w:hAnsiTheme="minorHAnsi" w:cstheme="minorHAnsi" w:hint="eastAsia"/>
          <w:szCs w:val="24"/>
        </w:rPr>
        <w:t>陳宣卉</w:t>
      </w:r>
      <w:r w:rsidRPr="00A847EB">
        <w:rPr>
          <w:rFonts w:asciiTheme="minorHAnsi" w:eastAsia="標楷體" w:hAnsiTheme="minorHAnsi" w:cstheme="minorHAnsi"/>
          <w:szCs w:val="24"/>
        </w:rPr>
        <w:t>(</w:t>
      </w:r>
      <w:r w:rsidRPr="00A847EB">
        <w:rPr>
          <w:rFonts w:asciiTheme="minorHAnsi" w:eastAsia="標楷體" w:hAnsiTheme="minorHAnsi" w:cstheme="minorHAnsi" w:hint="eastAsia"/>
          <w:szCs w:val="24"/>
        </w:rPr>
        <w:t>分機</w:t>
      </w:r>
      <w:r w:rsidRPr="00A847EB">
        <w:rPr>
          <w:rFonts w:asciiTheme="minorHAnsi" w:eastAsia="標楷體" w:hAnsiTheme="minorHAnsi" w:cstheme="minorHAnsi"/>
          <w:szCs w:val="24"/>
        </w:rPr>
        <w:t>:3142</w:t>
      </w:r>
      <w:r w:rsidRPr="00A847EB">
        <w:rPr>
          <w:rFonts w:asciiTheme="minorHAnsi" w:eastAsia="標楷體" w:hAnsiTheme="minorHAnsi" w:cstheme="minorHAnsi" w:hint="eastAsia"/>
          <w:szCs w:val="24"/>
        </w:rPr>
        <w:t>，</w:t>
      </w:r>
      <w:r w:rsidRPr="00A847EB">
        <w:rPr>
          <w:rFonts w:asciiTheme="minorHAnsi" w:eastAsia="標楷體" w:hAnsiTheme="minorHAnsi" w:cstheme="minorHAnsi"/>
          <w:szCs w:val="24"/>
        </w:rPr>
        <w:t xml:space="preserve">E-Mail: </w:t>
      </w:r>
      <w:hyperlink r:id="rId5" w:history="1">
        <w:r w:rsidRPr="00A847EB">
          <w:rPr>
            <w:rStyle w:val="a4"/>
            <w:rFonts w:asciiTheme="minorHAnsi" w:eastAsia="標楷體" w:hAnsiTheme="minorHAnsi" w:cstheme="minorHAnsi"/>
            <w:szCs w:val="24"/>
          </w:rPr>
          <w:t>m96712005@mail.ntcu.edu.tw</w:t>
        </w:r>
      </w:hyperlink>
      <w:r w:rsidRPr="00A847EB">
        <w:rPr>
          <w:rFonts w:asciiTheme="minorHAnsi" w:eastAsia="標楷體" w:hAnsiTheme="minorHAnsi" w:cstheme="minorHAnsi"/>
          <w:szCs w:val="24"/>
        </w:rPr>
        <w:t>)</w:t>
      </w: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5245C0" w:rsidRPr="00A847EB" w:rsidRDefault="005245C0" w:rsidP="005245C0">
      <w:pPr>
        <w:pStyle w:val="a3"/>
        <w:snapToGrid w:val="0"/>
        <w:ind w:leftChars="0" w:left="0"/>
        <w:rPr>
          <w:rFonts w:asciiTheme="minorHAnsi" w:eastAsia="標楷體" w:hAnsiTheme="minorHAnsi" w:cstheme="minorHAnsi"/>
          <w:szCs w:val="24"/>
        </w:rPr>
      </w:pPr>
    </w:p>
    <w:p w:rsidR="00AD1639" w:rsidRPr="005245C0" w:rsidRDefault="00AD1639">
      <w:bookmarkStart w:id="0" w:name="_GoBack"/>
      <w:bookmarkEnd w:id="0"/>
    </w:p>
    <w:sectPr w:rsidR="00AD1639" w:rsidRPr="005245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0"/>
    <w:rsid w:val="005245C0"/>
    <w:rsid w:val="00A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5C0"/>
    <w:pPr>
      <w:ind w:leftChars="200" w:left="480"/>
    </w:pPr>
  </w:style>
  <w:style w:type="character" w:styleId="a4">
    <w:name w:val="Hyperlink"/>
    <w:uiPriority w:val="99"/>
    <w:rsid w:val="005245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5C0"/>
    <w:pPr>
      <w:ind w:leftChars="200" w:left="480"/>
    </w:pPr>
  </w:style>
  <w:style w:type="character" w:styleId="a4">
    <w:name w:val="Hyperlink"/>
    <w:uiPriority w:val="99"/>
    <w:rsid w:val="005245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96712005@mail.ntc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臺中教育大學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2014-08-26T03:30:00Z</dcterms:created>
  <dcterms:modified xsi:type="dcterms:W3CDTF">2014-08-26T03:30:00Z</dcterms:modified>
</cp:coreProperties>
</file>